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69B9" w:rsidP="41843D7A" w:rsidRDefault="07A8BAB4" w14:paraId="0D86B4F5" w14:textId="6BF3E168">
      <w:pPr>
        <w:pStyle w:val="Heading2"/>
        <w:spacing w:after="160" w:line="257" w:lineRule="exact"/>
        <w:rPr>
          <w:rFonts w:ascii="Calibri Light" w:hAnsi="Calibri Light" w:eastAsia="Calibri Light" w:cs="Calibri Light"/>
        </w:rPr>
      </w:pPr>
      <w:proofErr w:type="spellStart"/>
      <w:r w:rsidRPr="41843D7A">
        <w:rPr>
          <w:rFonts w:ascii="Calibri Light" w:hAnsi="Calibri Light" w:eastAsia="Calibri Light" w:cs="Calibri Light"/>
          <w:b/>
          <w:bCs/>
        </w:rPr>
        <w:t>Sangtae</w:t>
      </w:r>
      <w:proofErr w:type="spellEnd"/>
      <w:r w:rsidRPr="41843D7A">
        <w:rPr>
          <w:rFonts w:ascii="Calibri Light" w:hAnsi="Calibri Light" w:eastAsia="Calibri Light" w:cs="Calibri Light"/>
          <w:b/>
          <w:bCs/>
        </w:rPr>
        <w:t xml:space="preserve"> Kim Social Media Posts</w:t>
      </w:r>
    </w:p>
    <w:p w:rsidR="008E69B9" w:rsidP="41843D7A" w:rsidRDefault="07A8BAB4" w14:paraId="5E828E98" w14:textId="464F1D87">
      <w:pPr>
        <w:pStyle w:val="Heading1"/>
        <w:spacing w:line="240" w:lineRule="auto"/>
        <w:contextualSpacing/>
        <w:rPr>
          <w:rFonts w:ascii="Calibri Light" w:hAnsi="Calibri Light" w:eastAsia="Calibri Light" w:cs="Calibri Light"/>
          <w:sz w:val="28"/>
          <w:szCs w:val="28"/>
        </w:rPr>
      </w:pPr>
      <w:r w:rsidRPr="41843D7A">
        <w:rPr>
          <w:rFonts w:ascii="Calibri Light" w:hAnsi="Calibri Light" w:eastAsia="Calibri Light" w:cs="Calibri Light"/>
          <w:sz w:val="28"/>
          <w:szCs w:val="28"/>
        </w:rPr>
        <w:t>Episode Number: 96</w:t>
      </w:r>
    </w:p>
    <w:p w:rsidR="008E69B9" w:rsidP="4E3757B8" w:rsidRDefault="07A8BAB4" w14:paraId="4F38A1B0" w14:textId="483451F1">
      <w:pPr>
        <w:pStyle w:val="Heading1"/>
        <w:spacing w:line="240" w:lineRule="auto"/>
        <w:contextualSpacing/>
        <w:rPr>
          <w:rFonts w:ascii="Calibri Light" w:hAnsi="Calibri Light" w:eastAsia="Calibri Light" w:cs="Calibri Light"/>
          <w:sz w:val="28"/>
          <w:szCs w:val="28"/>
        </w:rPr>
      </w:pPr>
      <w:r w:rsidRPr="25B32DF6" w:rsidR="07A8BAB4">
        <w:rPr>
          <w:rFonts w:ascii="Calibri Light" w:hAnsi="Calibri Light" w:eastAsia="Calibri Light" w:cs="Calibri Light"/>
          <w:sz w:val="28"/>
          <w:szCs w:val="28"/>
        </w:rPr>
        <w:t xml:space="preserve">Episode Title: </w:t>
      </w:r>
      <w:r w:rsidRPr="25B32DF6" w:rsidR="07A8BAB4">
        <w:rPr>
          <w:rFonts w:ascii="Calibri Light" w:hAnsi="Calibri Light" w:eastAsia="Calibri Light" w:cs="Calibri Light"/>
          <w:sz w:val="28"/>
          <w:szCs w:val="28"/>
        </w:rPr>
        <w:t>Sangtae</w:t>
      </w:r>
      <w:r w:rsidRPr="25B32DF6" w:rsidR="07A8BAB4">
        <w:rPr>
          <w:rFonts w:ascii="Calibri Light" w:hAnsi="Calibri Light" w:eastAsia="Calibri Light" w:cs="Calibri Light"/>
          <w:sz w:val="28"/>
          <w:szCs w:val="28"/>
        </w:rPr>
        <w:t xml:space="preserve"> Kim on Leading </w:t>
      </w:r>
      <w:r w:rsidRPr="25B32DF6" w:rsidR="000033A6">
        <w:rPr>
          <w:rFonts w:ascii="Calibri Light" w:hAnsi="Calibri Light" w:eastAsia="Calibri Light" w:cs="Calibri Light"/>
          <w:sz w:val="28"/>
          <w:szCs w:val="28"/>
        </w:rPr>
        <w:t xml:space="preserve">the </w:t>
      </w:r>
      <w:r w:rsidRPr="25B32DF6" w:rsidR="07A8BAB4">
        <w:rPr>
          <w:rFonts w:ascii="Calibri Light" w:hAnsi="Calibri Light" w:eastAsia="Calibri Light" w:cs="Calibri Light"/>
          <w:sz w:val="28"/>
          <w:szCs w:val="28"/>
        </w:rPr>
        <w:t xml:space="preserve">Davidson School of Chemical Engineering and </w:t>
      </w:r>
      <w:r w:rsidRPr="25B32DF6" w:rsidR="584FAC00">
        <w:rPr>
          <w:rFonts w:ascii="Calibri Light" w:hAnsi="Calibri Light" w:eastAsia="Calibri Light" w:cs="Calibri Light"/>
          <w:sz w:val="28"/>
          <w:szCs w:val="28"/>
        </w:rPr>
        <w:t>t</w:t>
      </w:r>
      <w:r w:rsidRPr="25B32DF6" w:rsidR="07A8BAB4">
        <w:rPr>
          <w:rFonts w:ascii="Calibri Light" w:hAnsi="Calibri Light" w:eastAsia="Calibri Light" w:cs="Calibri Light"/>
          <w:sz w:val="28"/>
          <w:szCs w:val="28"/>
        </w:rPr>
        <w:t xml:space="preserve">he Importance of Purdue’s ‘Excellence at Scale’  </w:t>
      </w:r>
    </w:p>
    <w:p w:rsidR="008E69B9" w:rsidP="41843D7A" w:rsidRDefault="07A8BAB4" w14:paraId="4AB7993C" w14:textId="37C56075">
      <w:pPr>
        <w:pStyle w:val="Heading1"/>
        <w:spacing w:line="240" w:lineRule="auto"/>
        <w:contextualSpacing/>
        <w:rPr>
          <w:rFonts w:ascii="Calibri Light" w:hAnsi="Calibri Light" w:eastAsia="Calibri Light" w:cs="Calibri Light"/>
          <w:sz w:val="28"/>
          <w:szCs w:val="28"/>
        </w:rPr>
      </w:pPr>
      <w:r w:rsidRPr="41843D7A">
        <w:rPr>
          <w:rFonts w:ascii="Calibri Light" w:hAnsi="Calibri Light" w:eastAsia="Calibri Light" w:cs="Calibri Light"/>
          <w:sz w:val="28"/>
          <w:szCs w:val="28"/>
        </w:rPr>
        <w:t>Episode Release Date: Monday, Nov. 20</w:t>
      </w:r>
    </w:p>
    <w:p w:rsidR="008E69B9" w:rsidP="41843D7A" w:rsidRDefault="008E69B9" w14:paraId="5943B8FE" w14:textId="27539440">
      <w:pPr>
        <w:spacing w:before="40"/>
        <w:rPr>
          <w:rFonts w:ascii="Calibri Light" w:hAnsi="Calibri Light" w:eastAsia="Calibri Light" w:cs="Calibri Light"/>
          <w:color w:val="2F5496" w:themeColor="accent1" w:themeShade="BF"/>
        </w:rPr>
      </w:pPr>
    </w:p>
    <w:p w:rsidR="008E69B9" w:rsidP="41843D7A" w:rsidRDefault="07A8BAB4" w14:paraId="4E749D5C" w14:textId="2C6BA558">
      <w:pPr>
        <w:spacing w:before="40"/>
        <w:rPr>
          <w:rFonts w:ascii="Calibri Light" w:hAnsi="Calibri Light" w:eastAsia="Calibri Light" w:cs="Calibri Light"/>
          <w:color w:val="2F5496" w:themeColor="accent1" w:themeShade="BF"/>
          <w:sz w:val="32"/>
          <w:szCs w:val="32"/>
        </w:rPr>
      </w:pPr>
      <w:r w:rsidRPr="41843D7A">
        <w:rPr>
          <w:rFonts w:ascii="Calibri Light" w:hAnsi="Calibri Light" w:eastAsia="Calibri Light" w:cs="Calibri Light"/>
          <w:color w:val="2F5496" w:themeColor="accent1" w:themeShade="BF"/>
          <w:sz w:val="32"/>
          <w:szCs w:val="32"/>
        </w:rPr>
        <w:t>Preview Tweet (Sunday, Nov. 19)</w:t>
      </w:r>
    </w:p>
    <w:p w:rsidR="008E69B9" w:rsidP="4E3757B8" w:rsidRDefault="07A8BAB4" w14:paraId="08E5263D" w14:textId="2BAAB01F">
      <w:pPr>
        <w:keepNext/>
        <w:keepLines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Head of @PurdueChemE </w:t>
      </w:r>
      <w:proofErr w:type="spellStart"/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 joins us on #ThisIsPurdue tomorrow. Hear more about how he transitioned from the pharmaceutical industry (@EliLillyandCo) to academia and why being around #Boilermaker students helps keep him young. Subscribe: purdue.edu/podcast</w:t>
      </w:r>
    </w:p>
    <w:p w:rsidR="008E69B9" w:rsidP="41843D7A" w:rsidRDefault="008E69B9" w14:paraId="0888B896" w14:textId="1EACD11E">
      <w:pPr>
        <w:keepNext/>
        <w:keepLines/>
        <w:spacing w:before="40" w:after="0"/>
        <w:rPr>
          <w:rFonts w:ascii="Calibri Light" w:hAnsi="Calibri Light" w:eastAsia="Calibri Light" w:cs="Calibri Light"/>
          <w:color w:val="2F5496" w:themeColor="accent1" w:themeShade="BF"/>
          <w:sz w:val="32"/>
          <w:szCs w:val="32"/>
        </w:rPr>
      </w:pPr>
    </w:p>
    <w:p w:rsidR="008E69B9" w:rsidP="41843D7A" w:rsidRDefault="07A8BAB4" w14:paraId="59DAB78C" w14:textId="35B23F16">
      <w:pPr>
        <w:pStyle w:val="Heading2"/>
        <w:rPr>
          <w:rFonts w:ascii="Calibri Light" w:hAnsi="Calibri Light" w:eastAsia="Calibri Light" w:cs="Calibri Light"/>
          <w:sz w:val="32"/>
          <w:szCs w:val="32"/>
        </w:rPr>
      </w:pPr>
      <w:r w:rsidRPr="41843D7A">
        <w:rPr>
          <w:rFonts w:ascii="Calibri Light" w:hAnsi="Calibri Light" w:eastAsia="Calibri Light" w:cs="Calibri Light"/>
          <w:sz w:val="32"/>
          <w:szCs w:val="32"/>
        </w:rPr>
        <w:t>Post ft. Video Trailer (Monday, Nov. 20)</w:t>
      </w:r>
    </w:p>
    <w:p w:rsidR="008E69B9" w:rsidP="41843D7A" w:rsidRDefault="008E69B9" w14:paraId="27824B94" w14:textId="0EBA1E0C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0FE501CB" w14:textId="7C83AE66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FB - </w:t>
      </w:r>
    </w:p>
    <w:p w:rsidR="008E69B9" w:rsidP="4E3757B8" w:rsidRDefault="07A8BAB4" w14:paraId="0596533A" w14:textId="2F1C2151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✈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️ Immigrated </w:t>
      </w:r>
      <w:r w:rsidRPr="4E3757B8" w:rsidR="6DE01B5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to Canada 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from Korea as a child.</w:t>
      </w:r>
    </w:p>
    <w:p w:rsidR="008E69B9" w:rsidP="41843D7A" w:rsidRDefault="07A8BAB4" w14:paraId="51C61956" w14:textId="1A314B47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🎓 Studied at prestigious universities like Caltech and Princeton.</w:t>
      </w:r>
    </w:p>
    <w:p w:rsidR="008E69B9" w:rsidP="41843D7A" w:rsidRDefault="07A8BAB4" w14:paraId="18162911" w14:textId="19EA3888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Apple Color Emoji" w:hAnsi="Apple Color Emoji" w:eastAsia="Apple Color Emoji" w:cs="Apple Color Emoji"/>
          <w:color w:val="000000" w:themeColor="text1"/>
        </w:rPr>
        <w:t>🧪</w:t>
      </w: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Worked for a top pharmaceutical company.</w:t>
      </w:r>
    </w:p>
    <w:p w:rsidR="008E69B9" w:rsidP="4E3757B8" w:rsidRDefault="07A8BAB4" w14:paraId="4EC2DDEF" w14:textId="2D49C340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💡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Today, champions </w:t>
      </w:r>
      <w:r w:rsidRPr="4E3757B8" w:rsidR="46E093A0">
        <w:rPr>
          <w:rFonts w:ascii="Calibri" w:hAnsi="Calibri" w:eastAsia="Calibri" w:cs="Calibri"/>
          <w:color w:val="000000" w:themeColor="text1"/>
          <w:sz w:val="24"/>
          <w:szCs w:val="24"/>
        </w:rPr>
        <w:t>“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excellence at scale</w:t>
      </w:r>
      <w:r w:rsidRPr="4E3757B8" w:rsidR="7DED0CBD">
        <w:rPr>
          <w:rFonts w:ascii="Calibri" w:hAnsi="Calibri" w:eastAsia="Calibri" w:cs="Calibri"/>
          <w:color w:val="000000" w:themeColor="text1"/>
          <w:sz w:val="24"/>
          <w:szCs w:val="24"/>
        </w:rPr>
        <w:t>”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at Purdue University.</w:t>
      </w:r>
    </w:p>
    <w:p w:rsidR="008E69B9" w:rsidP="41843D7A" w:rsidRDefault="07A8BAB4" w14:paraId="7463F61D" w14:textId="5B94A904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Purdue’s Davidson School of Chemical Engineering, sits down with us on #ThisIsPurdue to share his #Purdue journey and his appreciation for the solutions-oriented #Boilermaker culture. </w:t>
      </w:r>
    </w:p>
    <w:p w:rsidR="008E69B9" w:rsidP="41843D7A" w:rsidRDefault="07A8BAB4" w14:paraId="312BDBA4" w14:textId="7E0A9376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Check it out as you’re driving home for #Thanksgiving, baking a pie or taking a brisk fall walk! &lt;link&gt;</w:t>
      </w:r>
    </w:p>
    <w:p w:rsidR="008E69B9" w:rsidP="41843D7A" w:rsidRDefault="07A8BAB4" w14:paraId="39BF7007" w14:textId="43DD4EDE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LI - </w:t>
      </w:r>
    </w:p>
    <w:p w:rsidR="008E69B9" w:rsidP="4E3757B8" w:rsidRDefault="07A8BAB4" w14:paraId="590B3AEB" w14:textId="1BE15A2B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✈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️ Immigrated </w:t>
      </w:r>
      <w:r w:rsidRPr="4E3757B8" w:rsidR="40E9934C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to Canada 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from Korea as a child.</w:t>
      </w:r>
    </w:p>
    <w:p w:rsidR="008E69B9" w:rsidP="41843D7A" w:rsidRDefault="07A8BAB4" w14:paraId="797D135A" w14:textId="542DC083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🎓 Studied at prestigious universities like Caltech and Princeton.</w:t>
      </w:r>
    </w:p>
    <w:p w:rsidR="008E69B9" w:rsidP="41843D7A" w:rsidRDefault="07A8BAB4" w14:paraId="570C970D" w14:textId="6DA6F1D5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Apple Color Emoji" w:hAnsi="Apple Color Emoji" w:eastAsia="Apple Color Emoji" w:cs="Apple Color Emoji"/>
          <w:color w:val="000000" w:themeColor="text1"/>
        </w:rPr>
        <w:t>🧪</w:t>
      </w: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Worked for a top pharmaceutical company.</w:t>
      </w:r>
    </w:p>
    <w:p w:rsidR="008E69B9" w:rsidP="4E3757B8" w:rsidRDefault="07A8BAB4" w14:paraId="4F6E9CF6" w14:textId="5768317F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💡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Today, champions </w:t>
      </w:r>
      <w:r w:rsidRPr="4E3757B8" w:rsidR="621B52D5">
        <w:rPr>
          <w:rFonts w:ascii="Calibri" w:hAnsi="Calibri" w:eastAsia="Calibri" w:cs="Calibri"/>
          <w:color w:val="000000" w:themeColor="text1"/>
          <w:sz w:val="24"/>
          <w:szCs w:val="24"/>
        </w:rPr>
        <w:t>“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excellence at scale</w:t>
      </w:r>
      <w:r w:rsidRPr="4E3757B8" w:rsidR="71AD1E2B">
        <w:rPr>
          <w:rFonts w:ascii="Calibri" w:hAnsi="Calibri" w:eastAsia="Calibri" w:cs="Calibri"/>
          <w:color w:val="000000" w:themeColor="text1"/>
          <w:sz w:val="24"/>
          <w:szCs w:val="24"/>
        </w:rPr>
        <w:t>”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at Purdue University. </w:t>
      </w:r>
    </w:p>
    <w:p w:rsidR="008E69B9" w:rsidP="41843D7A" w:rsidRDefault="008E69B9" w14:paraId="6533CECD" w14:textId="41701B42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0CA509AC" w14:textId="36390913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lastRenderedPageBreak/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@purduecheme, sits down with us on #ThisIsPurdue to share his #Purdue journey and his appreciation for the solutions-oriented #Boilermaker culture. </w:t>
      </w:r>
    </w:p>
    <w:p w:rsidR="008E69B9" w:rsidP="41843D7A" w:rsidRDefault="07A8BAB4" w14:paraId="7999124C" w14:textId="32299E03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Check it out as you’re driving home for #Thanksgiving, baking a pie or taking a brisk fall walk! &lt;link&gt;</w:t>
      </w:r>
    </w:p>
    <w:p w:rsidR="008E69B9" w:rsidP="41843D7A" w:rsidRDefault="008E69B9" w14:paraId="21BA38D8" w14:textId="5FFFE7CF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21AFE5E0" w14:textId="28DE44A4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IG - </w:t>
      </w:r>
    </w:p>
    <w:p w:rsidR="008E69B9" w:rsidP="4E3757B8" w:rsidRDefault="07A8BAB4" w14:paraId="5ABA4E3C" w14:textId="631A8D57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✈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️ Immigrated </w:t>
      </w:r>
      <w:r w:rsidRPr="4E3757B8" w:rsidR="7F8E787D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to Canada 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from Korea as a child.</w:t>
      </w:r>
    </w:p>
    <w:p w:rsidR="008E69B9" w:rsidP="41843D7A" w:rsidRDefault="07A8BAB4" w14:paraId="726DC92A" w14:textId="2ADD8BF8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🎓 Studied at prestigious universities like Caltech and Princeton.</w:t>
      </w:r>
    </w:p>
    <w:p w:rsidR="008E69B9" w:rsidP="41843D7A" w:rsidRDefault="07A8BAB4" w14:paraId="3775AB1A" w14:textId="0F671CFC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Apple Color Emoji" w:hAnsi="Apple Color Emoji" w:eastAsia="Apple Color Emoji" w:cs="Apple Color Emoji"/>
          <w:color w:val="000000" w:themeColor="text1"/>
        </w:rPr>
        <w:t>🧪</w:t>
      </w: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Worked for a top pharmaceutical company.</w:t>
      </w:r>
    </w:p>
    <w:p w:rsidR="008E69B9" w:rsidP="4E3757B8" w:rsidRDefault="07A8BAB4" w14:paraId="4168BC76" w14:textId="3A842E25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E3757B8">
        <w:rPr>
          <w:rFonts w:ascii="Apple Color Emoji" w:hAnsi="Apple Color Emoji" w:eastAsia="Apple Color Emoji" w:cs="Apple Color Emoji"/>
          <w:color w:val="000000" w:themeColor="text1"/>
        </w:rPr>
        <w:t>💡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Today, champions </w:t>
      </w:r>
      <w:r w:rsidRPr="4E3757B8" w:rsidR="38D39ED0">
        <w:rPr>
          <w:rFonts w:ascii="Calibri" w:hAnsi="Calibri" w:eastAsia="Calibri" w:cs="Calibri"/>
          <w:color w:val="000000" w:themeColor="text1"/>
          <w:sz w:val="24"/>
          <w:szCs w:val="24"/>
        </w:rPr>
        <w:t>“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>excellence at scale</w:t>
      </w:r>
      <w:r w:rsidRPr="4E3757B8" w:rsidR="4265F1B7">
        <w:rPr>
          <w:rFonts w:ascii="Calibri" w:hAnsi="Calibri" w:eastAsia="Calibri" w:cs="Calibri"/>
          <w:color w:val="000000" w:themeColor="text1"/>
          <w:sz w:val="24"/>
          <w:szCs w:val="24"/>
        </w:rPr>
        <w:t>”</w:t>
      </w:r>
      <w:r w:rsidRPr="4E3757B8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at Purdue University.</w:t>
      </w:r>
    </w:p>
    <w:p w:rsidR="008E69B9" w:rsidP="41843D7A" w:rsidRDefault="07A8BAB4" w14:paraId="2F39E5E6" w14:textId="3F526D4D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@PurdueChemE, sits down with us on #ThisIsPurdue to share his #Purdue journey and his appreciation for the solutions-oriented #Boilermaker culture.</w:t>
      </w:r>
    </w:p>
    <w:p w:rsidR="008E69B9" w:rsidP="41843D7A" w:rsidRDefault="07A8BAB4" w14:paraId="1942411E" w14:textId="66FCE042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Check it out as you’re driving home for #Thanksgiving, baking a pie or taking a brisk fall walk! </w:t>
      </w:r>
    </w:p>
    <w:p w:rsidR="008E69B9" w:rsidP="41843D7A" w:rsidRDefault="07A8BAB4" w14:paraId="75FC821B" w14:textId="10F06328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🔗 in bio</w:t>
      </w:r>
    </w:p>
    <w:p w:rsidR="008E69B9" w:rsidP="41843D7A" w:rsidRDefault="008E69B9" w14:paraId="5B0C4838" w14:textId="016056A3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33D06386" w14:textId="080F963D">
      <w:pPr>
        <w:spacing w:before="4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>TW –</w:t>
      </w:r>
    </w:p>
    <w:p w:rsidR="008E69B9" w:rsidP="41843D7A" w:rsidRDefault="07A8BAB4" w14:paraId="56D8E54C" w14:textId="07D3B61E">
      <w:pPr>
        <w:spacing w:before="40"/>
        <w:rPr>
          <w:rFonts w:ascii="Calibri" w:hAnsi="Calibri" w:eastAsia="Calibri" w:cs="Calibri"/>
          <w:color w:val="0078D4"/>
          <w:sz w:val="24"/>
          <w:szCs w:val="24"/>
        </w:rPr>
      </w:pP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@PurdueChemE, joins us on #ThisIsPurdue to share his #Purdue journey and his appreciation for the solutions-oriented #Boilermaker culture. Listen as you’re driving home for #Thanksgiving, baking a pie or taking a brisk fall walk!</w:t>
      </w:r>
      <w:r w:rsidRPr="41843D7A">
        <w:rPr>
          <w:rFonts w:ascii="Calibri" w:hAnsi="Calibri" w:eastAsia="Calibri" w:cs="Calibri"/>
          <w:color w:val="0F1419"/>
          <w:sz w:val="24"/>
          <w:szCs w:val="24"/>
        </w:rPr>
        <w:t xml:space="preserve"> 🦃🥧🍁 &lt;link&gt;</w:t>
      </w:r>
    </w:p>
    <w:p w:rsidR="008E69B9" w:rsidP="41843D7A" w:rsidRDefault="008E69B9" w14:paraId="2B4E7B3B" w14:textId="2FE1A50D">
      <w:pPr>
        <w:spacing w:before="40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61B49037" w14:textId="57162DDB">
      <w:pPr>
        <w:pStyle w:val="Heading1"/>
        <w:rPr>
          <w:rFonts w:ascii="Calibri Light" w:hAnsi="Calibri Light" w:eastAsia="Calibri Light" w:cs="Calibri Light"/>
        </w:rPr>
      </w:pPr>
      <w:r w:rsidRPr="41843D7A">
        <w:rPr>
          <w:rFonts w:ascii="Calibri Light" w:hAnsi="Calibri Light" w:eastAsia="Calibri Light" w:cs="Calibri Light"/>
        </w:rPr>
        <w:t>Post ft. General Graphics (Friday, Nov. 24)</w:t>
      </w:r>
    </w:p>
    <w:p w:rsidR="008E69B9" w:rsidP="41843D7A" w:rsidRDefault="008E69B9" w14:paraId="1E2F6DF5" w14:textId="034362CF">
      <w:pPr>
        <w:rPr>
          <w:rFonts w:ascii="Apple Color Emoji" w:hAnsi="Apple Color Emoji" w:eastAsia="Apple Color Emoji" w:cs="Apple Color Emoji"/>
          <w:color w:val="000000" w:themeColor="text1"/>
        </w:rPr>
      </w:pPr>
    </w:p>
    <w:p w:rsidR="008E69B9" w:rsidP="41843D7A" w:rsidRDefault="07A8BAB4" w14:paraId="714BFD52" w14:textId="186D1AA8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 xml:space="preserve">FB/LI - </w:t>
      </w:r>
    </w:p>
    <w:p w:rsidR="008E69B9" w:rsidP="41843D7A" w:rsidRDefault="07A8BAB4" w14:paraId="0DB9C4DA" w14:textId="023C867D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Our latest #ThisIsPurdue episode features </w:t>
      </w: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the Davidson School of Chemical Engineering. 🧪 </w:t>
      </w:r>
    </w:p>
    <w:p w:rsidR="008E69B9" w:rsidP="41843D7A" w:rsidRDefault="008E69B9" w14:paraId="6A03C8ED" w14:textId="5FF6BE71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7B6236D4" w:rsidRDefault="07A8BAB4" w14:paraId="1AB92FED" w14:textId="6A9D528A" w14:noSpellErr="1">
      <w:pPr>
        <w:spacing w:after="0"/>
        <w:rPr>
          <w:rFonts w:ascii="Calibri" w:hAnsi="Calibri" w:eastAsia="Calibri" w:cs="Calibri"/>
          <w:color w:val="0078D4"/>
          <w:sz w:val="24"/>
          <w:szCs w:val="24"/>
        </w:rPr>
      </w:pP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Tune in as he discusses the growth of the Davidson School, the significance of the increasing number of women </w:t>
      </w:r>
      <w:r w:rsidRPr="25B32DF6" w:rsidR="0BC6112C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engineers through programs like </w:t>
      </w:r>
      <w:r w:rsidRPr="25B32DF6" w:rsidR="0BC6112C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@PurdueWIEP </w:t>
      </w:r>
      <w:r w:rsidRPr="25B32DF6" w:rsidR="0BC6112C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[Purdue Women in Engineering]</w:t>
      </w: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and why being a professor helps keep him young. </w:t>
      </w:r>
    </w:p>
    <w:p w:rsidR="008E69B9" w:rsidP="41843D7A" w:rsidRDefault="008E69B9" w14:paraId="2F3C612E" w14:textId="1FC8A0DF">
      <w:pPr>
        <w:spacing w:after="0"/>
        <w:rPr>
          <w:rFonts w:ascii="Calibri" w:hAnsi="Calibri" w:eastAsia="Calibri" w:cs="Calibri"/>
          <w:color w:val="000000" w:themeColor="text1"/>
        </w:rPr>
      </w:pPr>
    </w:p>
    <w:p w:rsidR="008E69B9" w:rsidP="41843D7A" w:rsidRDefault="07A8BAB4" w14:paraId="209ECE34" w14:textId="115ABA34">
      <w:pPr>
        <w:spacing w:after="0"/>
        <w:rPr>
          <w:rFonts w:ascii="Calibri" w:hAnsi="Calibri" w:eastAsia="Calibri" w:cs="Calibri"/>
          <w:color w:val="0078D4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Listen today: &lt;link&gt;</w:t>
      </w:r>
    </w:p>
    <w:p w:rsidR="008E69B9" w:rsidP="41843D7A" w:rsidRDefault="008E69B9" w14:paraId="0E22EF74" w14:textId="12A09A13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758D3AEA" w14:textId="1E783AB6">
      <w:pPr>
        <w:spacing w:after="0"/>
        <w:rPr>
          <w:rFonts w:ascii="Segoe UI" w:hAnsi="Segoe UI" w:eastAsia="Segoe UI" w:cs="Segoe UI"/>
          <w:color w:val="000000" w:themeColor="text1"/>
        </w:rPr>
      </w:pPr>
      <w:r w:rsidRPr="41843D7A">
        <w:rPr>
          <w:rFonts w:ascii="Segoe UI" w:hAnsi="Segoe UI" w:eastAsia="Segoe UI" w:cs="Segoe UI"/>
          <w:b/>
          <w:bCs/>
          <w:color w:val="000000" w:themeColor="text1"/>
        </w:rPr>
        <w:t xml:space="preserve">IG - </w:t>
      </w:r>
    </w:p>
    <w:p w:rsidR="008E69B9" w:rsidP="41843D7A" w:rsidRDefault="008E69B9" w14:paraId="34A4B56C" w14:textId="732A3BE7">
      <w:pPr>
        <w:spacing w:after="0"/>
        <w:rPr>
          <w:rFonts w:ascii="Segoe UI" w:hAnsi="Segoe UI" w:eastAsia="Segoe UI" w:cs="Segoe UI"/>
          <w:color w:val="000000" w:themeColor="text1"/>
        </w:rPr>
      </w:pPr>
    </w:p>
    <w:p w:rsidR="008E69B9" w:rsidP="41843D7A" w:rsidRDefault="07A8BAB4" w14:paraId="2462568E" w14:textId="3B7804AB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Our latest #ThisIsPurdue episode features </w:t>
      </w: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Sangtae</w:t>
      </w: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 Kim, head of </w:t>
      </w:r>
      <w:r w:rsidRPr="25B32DF6" w:rsidR="07A8BAB4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 xml:space="preserve">@PurdueChemE. 🧪 </w:t>
      </w:r>
    </w:p>
    <w:p w:rsidR="008E69B9" w:rsidP="41843D7A" w:rsidRDefault="008E69B9" w14:paraId="200C7B16" w14:textId="5ED43F8B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7B6236D4" w:rsidRDefault="07A8BAB4" w14:paraId="7B6466DA" w14:textId="39F6107D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7B6236D4">
        <w:rPr>
          <w:rFonts w:ascii="Calibri" w:hAnsi="Calibri" w:eastAsia="Calibri" w:cs="Calibri"/>
          <w:color w:val="000000" w:themeColor="text1"/>
          <w:sz w:val="24"/>
          <w:szCs w:val="24"/>
        </w:rPr>
        <w:t>Tune in as he discusses the growth of the Davidson School of Chemical Engineering, the significance of the increasing number of women</w:t>
      </w:r>
      <w:r w:rsidRPr="7B6236D4" w:rsidR="4FF0CA02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engineers through programs like @purdue.wie</w:t>
      </w:r>
      <w:r w:rsidRPr="7B6236D4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and why being a professor helps keep him young. </w:t>
      </w:r>
    </w:p>
    <w:p w:rsidR="008E69B9" w:rsidP="41843D7A" w:rsidRDefault="008E69B9" w14:paraId="5B90810A" w14:textId="0FE31A83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29AE86CF" w14:textId="0946B538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Listen today.</w:t>
      </w:r>
    </w:p>
    <w:p w:rsidR="008E69B9" w:rsidP="41843D7A" w:rsidRDefault="008E69B9" w14:paraId="37EA8147" w14:textId="27941F62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</w:p>
    <w:p w:rsidR="008E69B9" w:rsidP="41843D7A" w:rsidRDefault="07A8BAB4" w14:paraId="6881D2D3" w14:textId="72E2C818">
      <w:pPr>
        <w:spacing w:after="0"/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🔗 in bio</w:t>
      </w:r>
    </w:p>
    <w:p w:rsidR="008E69B9" w:rsidP="41843D7A" w:rsidRDefault="008E69B9" w14:paraId="2852E031" w14:textId="42BD2E3B">
      <w:pPr>
        <w:rPr>
          <w:rFonts w:ascii="Segoe UI" w:hAnsi="Segoe UI" w:eastAsia="Segoe UI" w:cs="Segoe UI"/>
          <w:color w:val="000000" w:themeColor="text1"/>
        </w:rPr>
      </w:pPr>
    </w:p>
    <w:p w:rsidR="008E69B9" w:rsidP="41843D7A" w:rsidRDefault="07A8BAB4" w14:paraId="377AF542" w14:textId="07480595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b/>
          <w:bCs/>
          <w:color w:val="000000" w:themeColor="text1"/>
          <w:sz w:val="24"/>
          <w:szCs w:val="24"/>
        </w:rPr>
        <w:t>TW</w:t>
      </w: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– </w:t>
      </w:r>
    </w:p>
    <w:p w:rsidR="008E69B9" w:rsidP="41843D7A" w:rsidRDefault="07A8BAB4" w14:paraId="75157756" w14:textId="1804F00B">
      <w:pPr>
        <w:rPr>
          <w:rFonts w:ascii="Calibri" w:hAnsi="Calibri" w:eastAsia="Calibri" w:cs="Calibri"/>
          <w:color w:val="000000" w:themeColor="text1"/>
          <w:sz w:val="24"/>
          <w:szCs w:val="24"/>
        </w:rPr>
      </w:pPr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Our latest #ThisIsPurdue episode features </w:t>
      </w:r>
      <w:proofErr w:type="spellStart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>Sangtae</w:t>
      </w:r>
      <w:proofErr w:type="spellEnd"/>
      <w:r w:rsidRPr="41843D7A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Kim, head of @PurdueChemE. Tune in as he discusses the growth of the Davidson School, the significance of the increasing number of women majoring in engineering and why being a professor helps keep him young. &lt;link&gt;</w:t>
      </w:r>
    </w:p>
    <w:p w:rsidR="008E69B9" w:rsidP="41843D7A" w:rsidRDefault="008E69B9" w14:paraId="2C078E63" w14:textId="456E2E0F"/>
    <w:sectPr w:rsidR="008E69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06E4C66"/>
    <w:rsid w:val="000033A6"/>
    <w:rsid w:val="000441C4"/>
    <w:rsid w:val="0009265E"/>
    <w:rsid w:val="00291B8C"/>
    <w:rsid w:val="007A2DCE"/>
    <w:rsid w:val="008E69B9"/>
    <w:rsid w:val="00CE6A37"/>
    <w:rsid w:val="05B2645A"/>
    <w:rsid w:val="073C1E04"/>
    <w:rsid w:val="07A8BAB4"/>
    <w:rsid w:val="0BC6112C"/>
    <w:rsid w:val="12C236B9"/>
    <w:rsid w:val="15AB1515"/>
    <w:rsid w:val="206E4C66"/>
    <w:rsid w:val="25B32DF6"/>
    <w:rsid w:val="31DE861C"/>
    <w:rsid w:val="351626DE"/>
    <w:rsid w:val="38D39ED0"/>
    <w:rsid w:val="3EA3E0C7"/>
    <w:rsid w:val="40E9934C"/>
    <w:rsid w:val="41843D7A"/>
    <w:rsid w:val="4265F1B7"/>
    <w:rsid w:val="46E093A0"/>
    <w:rsid w:val="493E8600"/>
    <w:rsid w:val="4E3757B8"/>
    <w:rsid w:val="4FF0CA02"/>
    <w:rsid w:val="584FAC00"/>
    <w:rsid w:val="621B52D5"/>
    <w:rsid w:val="65F1DD95"/>
    <w:rsid w:val="664E0245"/>
    <w:rsid w:val="6DE01B59"/>
    <w:rsid w:val="71AD1E2B"/>
    <w:rsid w:val="7353B6F1"/>
    <w:rsid w:val="7B6236D4"/>
    <w:rsid w:val="7DED0CBD"/>
    <w:rsid w:val="7F8E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E4C66"/>
  <w15:chartTrackingRefBased/>
  <w15:docId w15:val="{A23E5F08-DF63-422B-B7C2-16514DC92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0033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2D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DC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A2D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D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A2D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11/relationships/people" Target="peop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6/09/relationships/commentsIds" Target="commentsId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af3f4b-4b66-46f9-8456-831d9bc3e737">
      <Terms xmlns="http://schemas.microsoft.com/office/infopath/2007/PartnerControls"/>
    </lcf76f155ced4ddcb4097134ff3c332f>
    <TaxCatchAll xmlns="d6656b4d-3fa0-4709-acfb-d5e813445d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202481DC1CB46AA011D949D311478" ma:contentTypeVersion="14" ma:contentTypeDescription="Create a new document." ma:contentTypeScope="" ma:versionID="525164dac9297210c095a5bd80287f9a">
  <xsd:schema xmlns:xsd="http://www.w3.org/2001/XMLSchema" xmlns:xs="http://www.w3.org/2001/XMLSchema" xmlns:p="http://schemas.microsoft.com/office/2006/metadata/properties" xmlns:ns2="37af3f4b-4b66-46f9-8456-831d9bc3e737" xmlns:ns3="d6656b4d-3fa0-4709-acfb-d5e813445d1e" targetNamespace="http://schemas.microsoft.com/office/2006/metadata/properties" ma:root="true" ma:fieldsID="47e49e78aff16fc85174c3b1ac7b7e79" ns2:_="" ns3:_="">
    <xsd:import namespace="37af3f4b-4b66-46f9-8456-831d9bc3e737"/>
    <xsd:import namespace="d6656b4d-3fa0-4709-acfb-d5e813445d1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f3f4b-4b66-46f9-8456-831d9bc3e73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e9e90a8-b24c-4be7-8760-a88b2cd47e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56b4d-3fa0-4709-acfb-d5e813445d1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ebcf308-42de-4d63-b51a-b2360cc04078}" ma:internalName="TaxCatchAll" ma:showField="CatchAllData" ma:web="d6656b4d-3fa0-4709-acfb-d5e813445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CBDEC-FA9A-4340-B652-2E75E86337D8}">
  <ds:schemaRefs>
    <ds:schemaRef ds:uri="http://schemas.microsoft.com/office/2006/metadata/properties"/>
    <ds:schemaRef ds:uri="http://schemas.microsoft.com/office/infopath/2007/PartnerControls"/>
    <ds:schemaRef ds:uri="37af3f4b-4b66-46f9-8456-831d9bc3e737"/>
    <ds:schemaRef ds:uri="d6656b4d-3fa0-4709-acfb-d5e813445d1e"/>
  </ds:schemaRefs>
</ds:datastoreItem>
</file>

<file path=customXml/itemProps2.xml><?xml version="1.0" encoding="utf-8"?>
<ds:datastoreItem xmlns:ds="http://schemas.openxmlformats.org/officeDocument/2006/customXml" ds:itemID="{F3F1BD93-031E-45AF-B937-F7CFB1D79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af3f4b-4b66-46f9-8456-831d9bc3e737"/>
    <ds:schemaRef ds:uri="d6656b4d-3fa0-4709-acfb-d5e813445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B85F2-AE72-4E55-91FB-6509C638AD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Young, Kate Margery</dc:creator>
  <keywords/>
  <dc:description/>
  <lastModifiedBy>Joel Robert Meredith</lastModifiedBy>
  <revision>12</revision>
  <dcterms:created xsi:type="dcterms:W3CDTF">2023-10-30T21:22:00.0000000Z</dcterms:created>
  <dcterms:modified xsi:type="dcterms:W3CDTF">2023-11-07T20:11:31.1600516Z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0x01010054E202481DC1CB46AA011D949D311478</vt:lpwstr>
  </property>
  <property fmtid="{D5CDD505-2E9C-101B-9397-08002B2CF9AE}" pid="3" name="MSIP_Label_4044bd30-2ed7-4c9d-9d12-46200872a97b_Enabled">
    <vt:lpwstr>true</vt:lpwstr>
  </property>
  <property fmtid="{D5CDD505-2E9C-101B-9397-08002B2CF9AE}" pid="4" name="MSIP_Label_4044bd30-2ed7-4c9d-9d12-46200872a97b_SetDate">
    <vt:lpwstr>2023-10-30T21:22:04Z</vt:lpwstr>
  </property>
  <property fmtid="{D5CDD505-2E9C-101B-9397-08002B2CF9AE}" pid="5" name="MSIP_Label_4044bd30-2ed7-4c9d-9d12-46200872a97b_Method">
    <vt:lpwstr>Standard</vt:lpwstr>
  </property>
  <property fmtid="{D5CDD505-2E9C-101B-9397-08002B2CF9AE}" pid="6" name="MSIP_Label_4044bd30-2ed7-4c9d-9d12-46200872a97b_Name">
    <vt:lpwstr>defa4170-0d19-0005-0004-bc88714345d2</vt:lpwstr>
  </property>
  <property fmtid="{D5CDD505-2E9C-101B-9397-08002B2CF9AE}" pid="7" name="MSIP_Label_4044bd30-2ed7-4c9d-9d12-46200872a97b_SiteId">
    <vt:lpwstr>4130bd39-7c53-419c-b1e5-8758d6d63f21</vt:lpwstr>
  </property>
  <property fmtid="{D5CDD505-2E9C-101B-9397-08002B2CF9AE}" pid="8" name="MSIP_Label_4044bd30-2ed7-4c9d-9d12-46200872a97b_ActionId">
    <vt:lpwstr>5a3455f4-e60c-47c8-acc0-9292482c0d3d</vt:lpwstr>
  </property>
  <property fmtid="{D5CDD505-2E9C-101B-9397-08002B2CF9AE}" pid="9" name="MSIP_Label_4044bd30-2ed7-4c9d-9d12-46200872a97b_ContentBits">
    <vt:lpwstr>0</vt:lpwstr>
  </property>
  <property fmtid="{D5CDD505-2E9C-101B-9397-08002B2CF9AE}" pid="10" name="MediaServiceImageTags">
    <vt:lpwstr/>
  </property>
</Properties>
</file>